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6382" w14:textId="6C5BD8AE" w:rsidR="00090431" w:rsidRDefault="00BC7086" w:rsidP="00915A6B">
      <w:pPr>
        <w:jc w:val="center"/>
        <w:rPr>
          <w:b/>
          <w:bCs/>
          <w:sz w:val="32"/>
          <w:szCs w:val="32"/>
        </w:rPr>
      </w:pPr>
      <w:r>
        <w:rPr>
          <w:b/>
          <w:bCs/>
          <w:noProof/>
          <w:sz w:val="32"/>
          <w:szCs w:val="32"/>
        </w:rPr>
        <w:drawing>
          <wp:inline distT="0" distB="0" distL="0" distR="0" wp14:anchorId="1A948C8A" wp14:editId="30334F89">
            <wp:extent cx="1106501" cy="1106501"/>
            <wp:effectExtent l="0" t="0" r="0" b="0"/>
            <wp:docPr id="18108401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40126"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0933" cy="1150933"/>
                    </a:xfrm>
                    <a:prstGeom prst="rect">
                      <a:avLst/>
                    </a:prstGeom>
                  </pic:spPr>
                </pic:pic>
              </a:graphicData>
            </a:graphic>
          </wp:inline>
        </w:drawing>
      </w:r>
    </w:p>
    <w:p w14:paraId="2B2A2CE6" w14:textId="77777777" w:rsidR="00090431" w:rsidRDefault="00090431" w:rsidP="00915A6B">
      <w:pPr>
        <w:jc w:val="center"/>
        <w:rPr>
          <w:b/>
          <w:bCs/>
          <w:sz w:val="32"/>
          <w:szCs w:val="32"/>
        </w:rPr>
      </w:pPr>
    </w:p>
    <w:p w14:paraId="48842E0B" w14:textId="401E9FCD" w:rsidR="00392EF4" w:rsidRPr="00915A6B" w:rsidRDefault="005D3F83" w:rsidP="00915A6B">
      <w:pPr>
        <w:jc w:val="center"/>
        <w:rPr>
          <w:b/>
          <w:bCs/>
          <w:sz w:val="32"/>
          <w:szCs w:val="32"/>
        </w:rPr>
      </w:pPr>
      <w:r w:rsidRPr="00915A6B">
        <w:rPr>
          <w:b/>
          <w:bCs/>
          <w:sz w:val="32"/>
          <w:szCs w:val="32"/>
        </w:rPr>
        <w:t>Marketing Strategy</w:t>
      </w:r>
    </w:p>
    <w:p w14:paraId="71E555C2" w14:textId="0617EEF6" w:rsidR="00915A6B" w:rsidRDefault="00915A6B"/>
    <w:p w14:paraId="236E6254" w14:textId="6547E0DD" w:rsidR="00915A6B" w:rsidRDefault="00915A6B">
      <w:r>
        <w:t>This rubric is designed to help direct your steps as you develop a marketing plan for your site. To achieve the best results as you utilize this resource, work through the rubric from left to right according to the following steps:</w:t>
      </w:r>
    </w:p>
    <w:p w14:paraId="118A5F2C" w14:textId="77777777" w:rsidR="00915A6B" w:rsidRDefault="00915A6B"/>
    <w:p w14:paraId="4F4E9813" w14:textId="7C0D3428" w:rsidR="00915A6B" w:rsidRDefault="00915A6B" w:rsidP="00915A6B">
      <w:pPr>
        <w:pStyle w:val="ListParagraph"/>
        <w:numPr>
          <w:ilvl w:val="0"/>
          <w:numId w:val="1"/>
        </w:numPr>
      </w:pPr>
      <w:r>
        <w:t>Identify the problem that your site is trying to solve.</w:t>
      </w:r>
    </w:p>
    <w:p w14:paraId="2196CF8E" w14:textId="35C33BB6" w:rsidR="00915A6B" w:rsidRDefault="00915A6B" w:rsidP="00915A6B">
      <w:pPr>
        <w:pStyle w:val="ListParagraph"/>
        <w:numPr>
          <w:ilvl w:val="0"/>
          <w:numId w:val="1"/>
        </w:numPr>
      </w:pPr>
      <w:r>
        <w:t>Own the goal of your marketing plan strategy that is associated with the identified problem. If appropriate, set numerical goals that solve the problem. Be specific in this step because it will clarify the remaining steps and make your efforts more targeted.</w:t>
      </w:r>
    </w:p>
    <w:p w14:paraId="6D732179" w14:textId="0B2BA099" w:rsidR="00915A6B" w:rsidRDefault="00915A6B" w:rsidP="00915A6B">
      <w:pPr>
        <w:pStyle w:val="ListParagraph"/>
        <w:numPr>
          <w:ilvl w:val="0"/>
          <w:numId w:val="1"/>
        </w:numPr>
      </w:pPr>
      <w:r>
        <w:t>Of the channels associated with the goal, determine which one(s) align most effectively with your site culture and processes. Determine what resources and materials you need to make your marketing efforts as impactful as possible.</w:t>
      </w:r>
    </w:p>
    <w:p w14:paraId="5B956023" w14:textId="17154E58" w:rsidR="00915A6B" w:rsidRDefault="00915A6B" w:rsidP="00915A6B">
      <w:pPr>
        <w:pStyle w:val="ListParagraph"/>
        <w:numPr>
          <w:ilvl w:val="0"/>
          <w:numId w:val="1"/>
        </w:numPr>
      </w:pPr>
      <w:r>
        <w:t>Set specific dates and an appropriate frequency of marketing initiatives to solve the identified problem. Identify the target audience for each initiative.</w:t>
      </w:r>
    </w:p>
    <w:p w14:paraId="44AD01F3" w14:textId="64A0F032" w:rsidR="00915A6B" w:rsidRDefault="00915A6B" w:rsidP="00915A6B">
      <w:pPr>
        <w:pStyle w:val="ListParagraph"/>
        <w:numPr>
          <w:ilvl w:val="0"/>
          <w:numId w:val="1"/>
        </w:numPr>
      </w:pPr>
      <w:r>
        <w:t>Create your marketing campaign(s) with the messaging associated with the identified problem. Use language that speaks to your target audience.</w:t>
      </w:r>
    </w:p>
    <w:p w14:paraId="5E7ED781" w14:textId="77777777" w:rsidR="00915A6B" w:rsidRDefault="00915A6B"/>
    <w:p w14:paraId="657E6A3E" w14:textId="3DBEA889" w:rsidR="005D3F83" w:rsidRDefault="005D3F83"/>
    <w:tbl>
      <w:tblPr>
        <w:tblStyle w:val="TableGrid"/>
        <w:tblW w:w="14215" w:type="dxa"/>
        <w:jc w:val="center"/>
        <w:tblLook w:val="04A0" w:firstRow="1" w:lastRow="0" w:firstColumn="1" w:lastColumn="0" w:noHBand="0" w:noVBand="1"/>
      </w:tblPr>
      <w:tblGrid>
        <w:gridCol w:w="2429"/>
        <w:gridCol w:w="2647"/>
        <w:gridCol w:w="2647"/>
        <w:gridCol w:w="2590"/>
        <w:gridCol w:w="3902"/>
      </w:tblGrid>
      <w:tr w:rsidR="00090431" w14:paraId="5929F384" w14:textId="77777777" w:rsidTr="00090431">
        <w:trPr>
          <w:trHeight w:val="328"/>
          <w:jc w:val="center"/>
        </w:trPr>
        <w:tc>
          <w:tcPr>
            <w:tcW w:w="2429" w:type="dxa"/>
          </w:tcPr>
          <w:p w14:paraId="3D554BC1" w14:textId="4F36848F" w:rsidR="002F0245" w:rsidRPr="005D3F83" w:rsidRDefault="002F0245" w:rsidP="002F0245">
            <w:pPr>
              <w:rPr>
                <w:b/>
                <w:bCs/>
              </w:rPr>
            </w:pPr>
            <w:r>
              <w:rPr>
                <w:b/>
                <w:bCs/>
              </w:rPr>
              <w:t>PROBLEM</w:t>
            </w:r>
          </w:p>
        </w:tc>
        <w:tc>
          <w:tcPr>
            <w:tcW w:w="2647" w:type="dxa"/>
          </w:tcPr>
          <w:p w14:paraId="52E02556" w14:textId="320E1091" w:rsidR="002F0245" w:rsidRPr="005D3F83" w:rsidRDefault="002F0245" w:rsidP="002F0245">
            <w:pPr>
              <w:rPr>
                <w:b/>
                <w:bCs/>
              </w:rPr>
            </w:pPr>
            <w:r>
              <w:rPr>
                <w:b/>
                <w:bCs/>
              </w:rPr>
              <w:t>GOAL</w:t>
            </w:r>
          </w:p>
        </w:tc>
        <w:tc>
          <w:tcPr>
            <w:tcW w:w="2647" w:type="dxa"/>
          </w:tcPr>
          <w:p w14:paraId="577D6D15" w14:textId="39F33A9E" w:rsidR="002F0245" w:rsidRPr="005D3F83" w:rsidRDefault="002F0245" w:rsidP="002F0245">
            <w:pPr>
              <w:rPr>
                <w:b/>
                <w:bCs/>
              </w:rPr>
            </w:pPr>
            <w:r w:rsidRPr="005D3F83">
              <w:rPr>
                <w:b/>
                <w:bCs/>
              </w:rPr>
              <w:t>CHANNEL</w:t>
            </w:r>
            <w:r>
              <w:rPr>
                <w:b/>
                <w:bCs/>
              </w:rPr>
              <w:t>S</w:t>
            </w:r>
          </w:p>
        </w:tc>
        <w:tc>
          <w:tcPr>
            <w:tcW w:w="2590" w:type="dxa"/>
          </w:tcPr>
          <w:p w14:paraId="01CE9C4B" w14:textId="027C8071" w:rsidR="002F0245" w:rsidRPr="005D3F83" w:rsidRDefault="002F0245" w:rsidP="002F0245">
            <w:pPr>
              <w:rPr>
                <w:b/>
                <w:bCs/>
              </w:rPr>
            </w:pPr>
            <w:r w:rsidRPr="005D3F83">
              <w:rPr>
                <w:b/>
                <w:bCs/>
              </w:rPr>
              <w:t>TIMING</w:t>
            </w:r>
          </w:p>
        </w:tc>
        <w:tc>
          <w:tcPr>
            <w:tcW w:w="3902" w:type="dxa"/>
          </w:tcPr>
          <w:p w14:paraId="6E4E9EAB" w14:textId="03593D1E" w:rsidR="002F0245" w:rsidRPr="005D3F83" w:rsidRDefault="002F0245" w:rsidP="002F0245">
            <w:pPr>
              <w:rPr>
                <w:b/>
                <w:bCs/>
              </w:rPr>
            </w:pPr>
            <w:r w:rsidRPr="005D3F83">
              <w:rPr>
                <w:b/>
                <w:bCs/>
              </w:rPr>
              <w:t>MESSAGE</w:t>
            </w:r>
          </w:p>
        </w:tc>
      </w:tr>
      <w:tr w:rsidR="00090431" w14:paraId="229247FB" w14:textId="77777777" w:rsidTr="00090431">
        <w:trPr>
          <w:trHeight w:val="328"/>
          <w:jc w:val="center"/>
        </w:trPr>
        <w:tc>
          <w:tcPr>
            <w:tcW w:w="2429" w:type="dxa"/>
          </w:tcPr>
          <w:p w14:paraId="3FF32D55" w14:textId="3827062C" w:rsidR="002F0245" w:rsidRDefault="002F0245" w:rsidP="002F0245">
            <w:r>
              <w:t>Not on people’s radars</w:t>
            </w:r>
          </w:p>
        </w:tc>
        <w:tc>
          <w:tcPr>
            <w:tcW w:w="2647" w:type="dxa"/>
          </w:tcPr>
          <w:p w14:paraId="6DDF8C22" w14:textId="68A74FAE" w:rsidR="002F0245" w:rsidRDefault="002F0245" w:rsidP="002F0245">
            <w:r>
              <w:t xml:space="preserve">Creating </w:t>
            </w:r>
            <w:r w:rsidR="00197B68">
              <w:t xml:space="preserve">Church Wide and Community </w:t>
            </w:r>
            <w:r>
              <w:t>Awareness</w:t>
            </w:r>
          </w:p>
        </w:tc>
        <w:tc>
          <w:tcPr>
            <w:tcW w:w="2647" w:type="dxa"/>
          </w:tcPr>
          <w:p w14:paraId="6852E81B" w14:textId="77777777" w:rsidR="002F0245" w:rsidRDefault="002F0245" w:rsidP="002F0245">
            <w:r>
              <w:t>Weekend/ Event Promotion: Strategic announcement from a stage, screen, or lobby</w:t>
            </w:r>
            <w:r w:rsidR="00F06899">
              <w:t xml:space="preserve"> in </w:t>
            </w:r>
            <w:r w:rsidR="00177C45">
              <w:t>multiple settings</w:t>
            </w:r>
          </w:p>
          <w:p w14:paraId="19D750A8" w14:textId="67D4C33D" w:rsidR="00915A6B" w:rsidRDefault="00915A6B" w:rsidP="002F0245"/>
        </w:tc>
        <w:tc>
          <w:tcPr>
            <w:tcW w:w="2590" w:type="dxa"/>
          </w:tcPr>
          <w:p w14:paraId="743DF6A6" w14:textId="3FDED80D" w:rsidR="002F0245" w:rsidRDefault="00401822" w:rsidP="002F0245">
            <w:r>
              <w:t>Weekly</w:t>
            </w:r>
          </w:p>
        </w:tc>
        <w:tc>
          <w:tcPr>
            <w:tcW w:w="3902" w:type="dxa"/>
          </w:tcPr>
          <w:p w14:paraId="082C324C" w14:textId="1B73CA92" w:rsidR="002F0245" w:rsidRDefault="002F0245" w:rsidP="002F0245">
            <w:r>
              <w:t>We exist</w:t>
            </w:r>
          </w:p>
        </w:tc>
      </w:tr>
      <w:tr w:rsidR="00090431" w14:paraId="23997534" w14:textId="77777777" w:rsidTr="00090431">
        <w:trPr>
          <w:trHeight w:val="328"/>
          <w:jc w:val="center"/>
        </w:trPr>
        <w:tc>
          <w:tcPr>
            <w:tcW w:w="2429" w:type="dxa"/>
          </w:tcPr>
          <w:p w14:paraId="11803047" w14:textId="5B453EED" w:rsidR="002F0245" w:rsidRDefault="002F0245" w:rsidP="002F0245">
            <w:r>
              <w:t>Not enough interest or leads to follow up with</w:t>
            </w:r>
          </w:p>
        </w:tc>
        <w:tc>
          <w:tcPr>
            <w:tcW w:w="2647" w:type="dxa"/>
          </w:tcPr>
          <w:p w14:paraId="63483BC7" w14:textId="34892FE6" w:rsidR="002F0245" w:rsidRDefault="002F0245" w:rsidP="002F0245">
            <w:r>
              <w:t>Generating Leads</w:t>
            </w:r>
          </w:p>
        </w:tc>
        <w:tc>
          <w:tcPr>
            <w:tcW w:w="2647" w:type="dxa"/>
          </w:tcPr>
          <w:p w14:paraId="294243FF" w14:textId="77777777" w:rsidR="002F0245" w:rsidRDefault="002F0245" w:rsidP="002F0245">
            <w:r>
              <w:t xml:space="preserve">Capturing follow up information (through technology or paper) from a strategic announcement/ event </w:t>
            </w:r>
          </w:p>
          <w:p w14:paraId="04212652" w14:textId="4F9F31B1" w:rsidR="00915A6B" w:rsidRDefault="00915A6B" w:rsidP="002F0245"/>
        </w:tc>
        <w:tc>
          <w:tcPr>
            <w:tcW w:w="2590" w:type="dxa"/>
          </w:tcPr>
          <w:p w14:paraId="06C7C892" w14:textId="72D6CE14" w:rsidR="002F0245" w:rsidRDefault="00401822" w:rsidP="002F0245">
            <w:r>
              <w:lastRenderedPageBreak/>
              <w:t xml:space="preserve">Weekly to </w:t>
            </w:r>
            <w:r w:rsidR="00197B68">
              <w:t>Month</w:t>
            </w:r>
            <w:r>
              <w:t>ly</w:t>
            </w:r>
          </w:p>
        </w:tc>
        <w:tc>
          <w:tcPr>
            <w:tcW w:w="3902" w:type="dxa"/>
          </w:tcPr>
          <w:p w14:paraId="39664608" w14:textId="6340D1F4" w:rsidR="002F0245" w:rsidRDefault="002F0245" w:rsidP="002F0245">
            <w:r>
              <w:t>We are a</w:t>
            </w:r>
            <w:r w:rsidR="00197B68">
              <w:t xml:space="preserve"> good </w:t>
            </w:r>
            <w:r>
              <w:t>option</w:t>
            </w:r>
          </w:p>
        </w:tc>
      </w:tr>
      <w:tr w:rsidR="00090431" w14:paraId="6B9922C4" w14:textId="77777777" w:rsidTr="00090431">
        <w:trPr>
          <w:trHeight w:val="328"/>
          <w:jc w:val="center"/>
        </w:trPr>
        <w:tc>
          <w:tcPr>
            <w:tcW w:w="2429" w:type="dxa"/>
          </w:tcPr>
          <w:p w14:paraId="59DDBACA" w14:textId="77777777" w:rsidR="002F0245" w:rsidRDefault="002F0245" w:rsidP="002F0245">
            <w:r>
              <w:t>Students are interested, but not moving towards enrollment</w:t>
            </w:r>
          </w:p>
          <w:p w14:paraId="4C40D4AB" w14:textId="6E37484E" w:rsidR="00915A6B" w:rsidRDefault="00915A6B" w:rsidP="002F0245"/>
        </w:tc>
        <w:tc>
          <w:tcPr>
            <w:tcW w:w="2647" w:type="dxa"/>
          </w:tcPr>
          <w:p w14:paraId="20701EB3" w14:textId="143FFCB2" w:rsidR="002F0245" w:rsidRDefault="002F0245" w:rsidP="002F0245">
            <w:r>
              <w:t>Taking Leads to Enrollment</w:t>
            </w:r>
          </w:p>
        </w:tc>
        <w:tc>
          <w:tcPr>
            <w:tcW w:w="2647" w:type="dxa"/>
          </w:tcPr>
          <w:p w14:paraId="6E2B7E8F" w14:textId="4ACCC376" w:rsidR="002F0245" w:rsidRDefault="002F0245" w:rsidP="002F0245">
            <w:r>
              <w:t xml:space="preserve">Preview Events and Campus/ Site Tours </w:t>
            </w:r>
          </w:p>
        </w:tc>
        <w:tc>
          <w:tcPr>
            <w:tcW w:w="2590" w:type="dxa"/>
          </w:tcPr>
          <w:p w14:paraId="7764B625" w14:textId="11A6CCD6" w:rsidR="002F0245" w:rsidRDefault="00197B68" w:rsidP="002F0245">
            <w:r>
              <w:t>Quarterly</w:t>
            </w:r>
          </w:p>
          <w:p w14:paraId="15A31702" w14:textId="3A921330" w:rsidR="00197B68" w:rsidRDefault="00197B68" w:rsidP="002F0245">
            <w:r>
              <w:t>Strategic Times: August-October, January-March</w:t>
            </w:r>
          </w:p>
        </w:tc>
        <w:tc>
          <w:tcPr>
            <w:tcW w:w="3902" w:type="dxa"/>
          </w:tcPr>
          <w:p w14:paraId="2CB6604D" w14:textId="7ED0C49E" w:rsidR="002F0245" w:rsidRDefault="002F0245" w:rsidP="002F0245">
            <w:r>
              <w:t xml:space="preserve">We are </w:t>
            </w:r>
            <w:r w:rsidR="00197B68">
              <w:t>the right</w:t>
            </w:r>
            <w:r>
              <w:t xml:space="preserve"> option</w:t>
            </w:r>
            <w:r w:rsidR="00197B68">
              <w:t xml:space="preserve"> for you</w:t>
            </w:r>
          </w:p>
        </w:tc>
      </w:tr>
      <w:tr w:rsidR="00090431" w14:paraId="7DB9542D" w14:textId="77777777" w:rsidTr="00090431">
        <w:trPr>
          <w:trHeight w:val="328"/>
          <w:jc w:val="center"/>
        </w:trPr>
        <w:tc>
          <w:tcPr>
            <w:tcW w:w="2429" w:type="dxa"/>
          </w:tcPr>
          <w:p w14:paraId="0A6AA7EF" w14:textId="31B021BC" w:rsidR="002F0245" w:rsidRDefault="002F0245" w:rsidP="002F0245">
            <w:r>
              <w:t>Parents and students are hesitant or paralyzed in the process</w:t>
            </w:r>
          </w:p>
        </w:tc>
        <w:tc>
          <w:tcPr>
            <w:tcW w:w="2647" w:type="dxa"/>
          </w:tcPr>
          <w:p w14:paraId="79A99EB5" w14:textId="293A9010" w:rsidR="002F0245" w:rsidRDefault="00F06899" w:rsidP="002F0245">
            <w:r>
              <w:t xml:space="preserve">Moving Students and Parents Through the Enrollment Process by </w:t>
            </w:r>
            <w:r w:rsidR="002F0245">
              <w:t>Answering Questions</w:t>
            </w:r>
          </w:p>
        </w:tc>
        <w:tc>
          <w:tcPr>
            <w:tcW w:w="2647" w:type="dxa"/>
          </w:tcPr>
          <w:p w14:paraId="3931AEB7" w14:textId="2C735E49" w:rsidR="002F0245" w:rsidRDefault="002F0245" w:rsidP="002F0245">
            <w:r>
              <w:t>Website FAQ</w:t>
            </w:r>
          </w:p>
          <w:p w14:paraId="5E73BDBB" w14:textId="77777777" w:rsidR="002F0245" w:rsidRDefault="002F0245" w:rsidP="002F0245">
            <w:r>
              <w:t>Information meeting about specific topics (example: Financial Aid, Grants, and Scholarships)</w:t>
            </w:r>
          </w:p>
          <w:p w14:paraId="38B936B8" w14:textId="58CA282A" w:rsidR="00915A6B" w:rsidRDefault="00915A6B" w:rsidP="002F0245"/>
        </w:tc>
        <w:tc>
          <w:tcPr>
            <w:tcW w:w="2590" w:type="dxa"/>
          </w:tcPr>
          <w:p w14:paraId="2EC03AFD" w14:textId="77777777" w:rsidR="00197B68" w:rsidRDefault="00197B68" w:rsidP="00197B68">
            <w:r>
              <w:t>Quarterly</w:t>
            </w:r>
          </w:p>
          <w:p w14:paraId="347501D8" w14:textId="2E51191C" w:rsidR="002F0245" w:rsidRDefault="00197B68" w:rsidP="00197B68">
            <w:r>
              <w:t>Strategic Times: October-December, March-July</w:t>
            </w:r>
          </w:p>
        </w:tc>
        <w:tc>
          <w:tcPr>
            <w:tcW w:w="3902" w:type="dxa"/>
          </w:tcPr>
          <w:p w14:paraId="07D47C83" w14:textId="59B29319" w:rsidR="002F0245" w:rsidRDefault="002F0245" w:rsidP="002F0245">
            <w:r>
              <w:t>We are here for you</w:t>
            </w:r>
          </w:p>
        </w:tc>
      </w:tr>
      <w:tr w:rsidR="00090431" w14:paraId="1841611A" w14:textId="77777777" w:rsidTr="00090431">
        <w:trPr>
          <w:trHeight w:val="328"/>
          <w:jc w:val="center"/>
        </w:trPr>
        <w:tc>
          <w:tcPr>
            <w:tcW w:w="2429" w:type="dxa"/>
          </w:tcPr>
          <w:p w14:paraId="23AAFF58" w14:textId="6F8C0835" w:rsidR="002F0245" w:rsidRDefault="002F0245" w:rsidP="002F0245">
            <w:r>
              <w:t xml:space="preserve">Site feels stagnant </w:t>
            </w:r>
          </w:p>
        </w:tc>
        <w:tc>
          <w:tcPr>
            <w:tcW w:w="2647" w:type="dxa"/>
          </w:tcPr>
          <w:p w14:paraId="1087EA70" w14:textId="0113726A" w:rsidR="002F0245" w:rsidRDefault="002F0245" w:rsidP="002F0245">
            <w:r>
              <w:t xml:space="preserve">Creating Excitement </w:t>
            </w:r>
            <w:r w:rsidR="00F06899">
              <w:t>and/</w:t>
            </w:r>
            <w:r>
              <w:t xml:space="preserve">or </w:t>
            </w:r>
            <w:r w:rsidR="00F06899">
              <w:t>Momentum</w:t>
            </w:r>
          </w:p>
        </w:tc>
        <w:tc>
          <w:tcPr>
            <w:tcW w:w="2647" w:type="dxa"/>
          </w:tcPr>
          <w:p w14:paraId="39F7216D" w14:textId="77777777" w:rsidR="002F0245" w:rsidRDefault="00F06899" w:rsidP="002F0245">
            <w:r>
              <w:t xml:space="preserve">Student Experience Update, </w:t>
            </w:r>
            <w:r w:rsidR="002F0245">
              <w:t>Chapel, Lobby,</w:t>
            </w:r>
            <w:r>
              <w:t xml:space="preserve"> Introduce something new</w:t>
            </w:r>
            <w:r w:rsidR="007816BB">
              <w:t>, Staff Meeting</w:t>
            </w:r>
          </w:p>
          <w:p w14:paraId="72129A39" w14:textId="075DF11A" w:rsidR="00915A6B" w:rsidRDefault="00915A6B" w:rsidP="002F0245"/>
        </w:tc>
        <w:tc>
          <w:tcPr>
            <w:tcW w:w="2590" w:type="dxa"/>
          </w:tcPr>
          <w:p w14:paraId="4EB372F1" w14:textId="795DE78F" w:rsidR="002F0245" w:rsidRDefault="00197B68" w:rsidP="002F0245">
            <w:r>
              <w:t>Once a Semester</w:t>
            </w:r>
            <w:r w:rsidR="0095132F">
              <w:t xml:space="preserve"> or As Needed</w:t>
            </w:r>
          </w:p>
        </w:tc>
        <w:tc>
          <w:tcPr>
            <w:tcW w:w="3902" w:type="dxa"/>
          </w:tcPr>
          <w:p w14:paraId="554D79AA" w14:textId="14C2E5B2" w:rsidR="002F0245" w:rsidRDefault="002F0245" w:rsidP="002F0245">
            <w:r>
              <w:t>We are growing</w:t>
            </w:r>
          </w:p>
        </w:tc>
      </w:tr>
      <w:tr w:rsidR="00090431" w14:paraId="06CFFE17" w14:textId="77777777" w:rsidTr="00090431">
        <w:trPr>
          <w:trHeight w:val="328"/>
          <w:jc w:val="center"/>
        </w:trPr>
        <w:tc>
          <w:tcPr>
            <w:tcW w:w="2429" w:type="dxa"/>
          </w:tcPr>
          <w:p w14:paraId="096C3490" w14:textId="539FD413" w:rsidR="002F0245" w:rsidRDefault="004F04F1" w:rsidP="002F0245">
            <w:r>
              <w:t>The perception/ message of your site needs to change</w:t>
            </w:r>
          </w:p>
        </w:tc>
        <w:tc>
          <w:tcPr>
            <w:tcW w:w="2647" w:type="dxa"/>
          </w:tcPr>
          <w:p w14:paraId="40F13D2B" w14:textId="73FCB6DD" w:rsidR="002F0245" w:rsidRDefault="00197B68" w:rsidP="002F0245">
            <w:r>
              <w:t xml:space="preserve">Clarifying the outcomes and the target audience </w:t>
            </w:r>
          </w:p>
        </w:tc>
        <w:tc>
          <w:tcPr>
            <w:tcW w:w="2647" w:type="dxa"/>
          </w:tcPr>
          <w:p w14:paraId="3CB859E8" w14:textId="77777777" w:rsidR="002F0245" w:rsidRDefault="00023550" w:rsidP="002F0245">
            <w:r>
              <w:t xml:space="preserve">Staff Meeting, </w:t>
            </w:r>
            <w:r w:rsidR="004F04F1">
              <w:t>Marketing</w:t>
            </w:r>
            <w:r>
              <w:t xml:space="preserve"> (Graphics, Shirts</w:t>
            </w:r>
            <w:r w:rsidR="004F04F1">
              <w:t>,</w:t>
            </w:r>
            <w:r>
              <w:t xml:space="preserve"> Signage),</w:t>
            </w:r>
            <w:r w:rsidR="00197B68">
              <w:t xml:space="preserve"> </w:t>
            </w:r>
            <w:r>
              <w:t xml:space="preserve">Weekend Presence/ Video, </w:t>
            </w:r>
            <w:r w:rsidR="004F04F1">
              <w:t>Social Media</w:t>
            </w:r>
          </w:p>
          <w:p w14:paraId="17293A67" w14:textId="1C1069D2" w:rsidR="00915A6B" w:rsidRDefault="00915A6B" w:rsidP="002F0245"/>
        </w:tc>
        <w:tc>
          <w:tcPr>
            <w:tcW w:w="2590" w:type="dxa"/>
          </w:tcPr>
          <w:p w14:paraId="23B23CD7" w14:textId="2A0E62DF" w:rsidR="002F0245" w:rsidRDefault="00197B68" w:rsidP="002F0245">
            <w:r>
              <w:t>As Needed</w:t>
            </w:r>
          </w:p>
        </w:tc>
        <w:tc>
          <w:tcPr>
            <w:tcW w:w="3902" w:type="dxa"/>
          </w:tcPr>
          <w:p w14:paraId="07D4B929" w14:textId="018CF39B" w:rsidR="002F0245" w:rsidRDefault="002F0245" w:rsidP="002F0245">
            <w:r>
              <w:t xml:space="preserve">We are </w:t>
            </w:r>
            <w:r w:rsidR="00197B68">
              <w:t>adapting</w:t>
            </w:r>
          </w:p>
        </w:tc>
      </w:tr>
      <w:tr w:rsidR="00090431" w14:paraId="08653085" w14:textId="77777777" w:rsidTr="00090431">
        <w:trPr>
          <w:trHeight w:val="328"/>
          <w:jc w:val="center"/>
        </w:trPr>
        <w:tc>
          <w:tcPr>
            <w:tcW w:w="2429" w:type="dxa"/>
          </w:tcPr>
          <w:p w14:paraId="5F4603E6" w14:textId="77777777" w:rsidR="002F0245" w:rsidRDefault="00023550" w:rsidP="002F0245">
            <w:r>
              <w:t xml:space="preserve">Lack of Social Media Following and </w:t>
            </w:r>
            <w:r w:rsidR="007816BB">
              <w:t>Impact</w:t>
            </w:r>
          </w:p>
          <w:p w14:paraId="497FB21E" w14:textId="0D2BAAD9" w:rsidR="00915A6B" w:rsidRDefault="00915A6B" w:rsidP="002F0245"/>
        </w:tc>
        <w:tc>
          <w:tcPr>
            <w:tcW w:w="2647" w:type="dxa"/>
          </w:tcPr>
          <w:p w14:paraId="6686FDA0" w14:textId="2E93D248" w:rsidR="002F0245" w:rsidRDefault="002F0245" w:rsidP="002F0245">
            <w:r>
              <w:t xml:space="preserve">Increasing Social Media </w:t>
            </w:r>
            <w:r w:rsidR="00401822">
              <w:t>Engagement</w:t>
            </w:r>
          </w:p>
        </w:tc>
        <w:tc>
          <w:tcPr>
            <w:tcW w:w="2647" w:type="dxa"/>
          </w:tcPr>
          <w:p w14:paraId="42E10E47" w14:textId="138CF413" w:rsidR="002F0245" w:rsidRDefault="00401822" w:rsidP="002F0245">
            <w:r>
              <w:t xml:space="preserve">Social Media, </w:t>
            </w:r>
            <w:r w:rsidR="00177C45">
              <w:t>Chapel, Student Experience</w:t>
            </w:r>
          </w:p>
        </w:tc>
        <w:tc>
          <w:tcPr>
            <w:tcW w:w="2590" w:type="dxa"/>
          </w:tcPr>
          <w:p w14:paraId="4EED8A6A" w14:textId="1E4221D7" w:rsidR="002F0245" w:rsidRDefault="00401822" w:rsidP="002F0245">
            <w:r>
              <w:t>As Needed</w:t>
            </w:r>
          </w:p>
        </w:tc>
        <w:tc>
          <w:tcPr>
            <w:tcW w:w="3902" w:type="dxa"/>
          </w:tcPr>
          <w:p w14:paraId="09E3EF6F" w14:textId="7CF0DFCF" w:rsidR="002F0245" w:rsidRDefault="002F0245" w:rsidP="002F0245">
            <w:r>
              <w:t>We are worth following</w:t>
            </w:r>
          </w:p>
        </w:tc>
      </w:tr>
      <w:tr w:rsidR="00090431" w14:paraId="4E964E83" w14:textId="77777777" w:rsidTr="00090431">
        <w:trPr>
          <w:trHeight w:val="328"/>
          <w:jc w:val="center"/>
        </w:trPr>
        <w:tc>
          <w:tcPr>
            <w:tcW w:w="2429" w:type="dxa"/>
          </w:tcPr>
          <w:p w14:paraId="5E4E5399" w14:textId="545DDF15" w:rsidR="002F0245" w:rsidRDefault="00401822" w:rsidP="002F0245">
            <w:r>
              <w:t>People feel out of the loop.</w:t>
            </w:r>
          </w:p>
        </w:tc>
        <w:tc>
          <w:tcPr>
            <w:tcW w:w="2647" w:type="dxa"/>
          </w:tcPr>
          <w:p w14:paraId="4418006A" w14:textId="77777777" w:rsidR="002F0245" w:rsidRDefault="00401822" w:rsidP="002F0245">
            <w:r>
              <w:t>Improving Our Communication to U</w:t>
            </w:r>
            <w:r w:rsidR="002F0245">
              <w:t>pdat</w:t>
            </w:r>
            <w:r>
              <w:t>e</w:t>
            </w:r>
            <w:r w:rsidR="002F0245">
              <w:t xml:space="preserve"> Current Students and Parents</w:t>
            </w:r>
          </w:p>
          <w:p w14:paraId="5F6D0192" w14:textId="70F00C62" w:rsidR="00915A6B" w:rsidRDefault="00915A6B" w:rsidP="002F0245"/>
        </w:tc>
        <w:tc>
          <w:tcPr>
            <w:tcW w:w="2647" w:type="dxa"/>
          </w:tcPr>
          <w:p w14:paraId="7DE9EC8B" w14:textId="2C125108" w:rsidR="002F0245" w:rsidRDefault="002F0245" w:rsidP="002F0245">
            <w:r>
              <w:t xml:space="preserve">Chapel, Email, </w:t>
            </w:r>
            <w:r w:rsidR="007816BB">
              <w:t xml:space="preserve">Blog, Group Chat, and/or </w:t>
            </w:r>
            <w:r>
              <w:t>Social Media</w:t>
            </w:r>
          </w:p>
        </w:tc>
        <w:tc>
          <w:tcPr>
            <w:tcW w:w="2590" w:type="dxa"/>
          </w:tcPr>
          <w:p w14:paraId="07CF7A22" w14:textId="77777777" w:rsidR="002F0245" w:rsidRDefault="00401822" w:rsidP="002F0245">
            <w:r>
              <w:t>Monthly to Bi-Monthly</w:t>
            </w:r>
          </w:p>
          <w:p w14:paraId="12249A24" w14:textId="2DDEE1F6" w:rsidR="0095132F" w:rsidRDefault="0095132F" w:rsidP="002F0245">
            <w:r>
              <w:t>Strategic Times: August-December, January to May</w:t>
            </w:r>
          </w:p>
        </w:tc>
        <w:tc>
          <w:tcPr>
            <w:tcW w:w="3902" w:type="dxa"/>
          </w:tcPr>
          <w:p w14:paraId="213A247B" w14:textId="38317564" w:rsidR="002F0245" w:rsidRDefault="002F0245" w:rsidP="002F0245">
            <w:r>
              <w:t>We want everyone to be in</w:t>
            </w:r>
            <w:r w:rsidR="00401822">
              <w:t>formed</w:t>
            </w:r>
          </w:p>
        </w:tc>
      </w:tr>
      <w:tr w:rsidR="00090431" w14:paraId="67CAF304" w14:textId="77777777" w:rsidTr="00090431">
        <w:trPr>
          <w:trHeight w:val="328"/>
          <w:jc w:val="center"/>
        </w:trPr>
        <w:tc>
          <w:tcPr>
            <w:tcW w:w="2429" w:type="dxa"/>
          </w:tcPr>
          <w:p w14:paraId="413815CB" w14:textId="6A98DB87" w:rsidR="002F0245" w:rsidRDefault="00EE5F57" w:rsidP="002F0245">
            <w:r>
              <w:t>Students feeling overlooked or undervalued</w:t>
            </w:r>
          </w:p>
        </w:tc>
        <w:tc>
          <w:tcPr>
            <w:tcW w:w="2647" w:type="dxa"/>
          </w:tcPr>
          <w:p w14:paraId="44E8B6D5" w14:textId="0C317B05" w:rsidR="002F0245" w:rsidRDefault="002F0245" w:rsidP="002F0245">
            <w:r>
              <w:t>Celebrating Students/Site Success</w:t>
            </w:r>
          </w:p>
        </w:tc>
        <w:tc>
          <w:tcPr>
            <w:tcW w:w="2647" w:type="dxa"/>
          </w:tcPr>
          <w:p w14:paraId="2929BE3B" w14:textId="77777777" w:rsidR="002F0245" w:rsidRDefault="002F0245" w:rsidP="002F0245">
            <w:r>
              <w:t xml:space="preserve">Weekend Video/Interview, </w:t>
            </w:r>
            <w:r w:rsidR="007816BB">
              <w:t xml:space="preserve">Email, Website, </w:t>
            </w:r>
            <w:r w:rsidR="00EE5F57">
              <w:t xml:space="preserve">Church </w:t>
            </w:r>
            <w:r w:rsidR="00EE5F57">
              <w:lastRenderedPageBreak/>
              <w:t xml:space="preserve">Leadership Presence, </w:t>
            </w:r>
            <w:r>
              <w:t>Social Media</w:t>
            </w:r>
          </w:p>
          <w:p w14:paraId="1FA8E8FC" w14:textId="19428D0C" w:rsidR="00915A6B" w:rsidRDefault="00915A6B" w:rsidP="002F0245"/>
        </w:tc>
        <w:tc>
          <w:tcPr>
            <w:tcW w:w="2590" w:type="dxa"/>
          </w:tcPr>
          <w:p w14:paraId="4C306983" w14:textId="77777777" w:rsidR="002F0245" w:rsidRDefault="00401822" w:rsidP="002F0245">
            <w:r>
              <w:lastRenderedPageBreak/>
              <w:t>Weekly to Monthly</w:t>
            </w:r>
          </w:p>
          <w:p w14:paraId="2DFED607" w14:textId="025B0E3B" w:rsidR="0095132F" w:rsidRDefault="0095132F" w:rsidP="002F0245">
            <w:r>
              <w:t>Strategic Times: Graduation Time -December, April</w:t>
            </w:r>
          </w:p>
        </w:tc>
        <w:tc>
          <w:tcPr>
            <w:tcW w:w="3902" w:type="dxa"/>
          </w:tcPr>
          <w:p w14:paraId="24659327" w14:textId="6C73BE58" w:rsidR="002F0245" w:rsidRDefault="002F0245" w:rsidP="002F0245">
            <w:r>
              <w:t>We are winning</w:t>
            </w:r>
          </w:p>
        </w:tc>
      </w:tr>
      <w:tr w:rsidR="00090431" w14:paraId="67CEA8EA" w14:textId="77777777" w:rsidTr="00090431">
        <w:trPr>
          <w:trHeight w:val="328"/>
          <w:jc w:val="center"/>
        </w:trPr>
        <w:tc>
          <w:tcPr>
            <w:tcW w:w="2429" w:type="dxa"/>
          </w:tcPr>
          <w:p w14:paraId="748FCAF5" w14:textId="6DF3F6AB" w:rsidR="002F0245" w:rsidRDefault="00EE5F57" w:rsidP="002F0245">
            <w:r>
              <w:t>Student culture and excitement is in decline</w:t>
            </w:r>
          </w:p>
        </w:tc>
        <w:tc>
          <w:tcPr>
            <w:tcW w:w="2647" w:type="dxa"/>
          </w:tcPr>
          <w:p w14:paraId="51024028" w14:textId="61491F25" w:rsidR="002F0245" w:rsidRDefault="002F0245" w:rsidP="002F0245">
            <w:r>
              <w:t>Increasing Student Buy-In and Satisfaction</w:t>
            </w:r>
          </w:p>
        </w:tc>
        <w:tc>
          <w:tcPr>
            <w:tcW w:w="2647" w:type="dxa"/>
          </w:tcPr>
          <w:p w14:paraId="0E847307" w14:textId="77777777" w:rsidR="002F0245" w:rsidRDefault="007816BB" w:rsidP="002F0245">
            <w:r>
              <w:t xml:space="preserve">Student Experience, Practicum, </w:t>
            </w:r>
            <w:r w:rsidR="0095132F">
              <w:t xml:space="preserve">Quality </w:t>
            </w:r>
            <w:r>
              <w:t>Adjunct Professors</w:t>
            </w:r>
            <w:r w:rsidR="0095132F">
              <w:t>, Surveys</w:t>
            </w:r>
          </w:p>
          <w:p w14:paraId="4B6A15FC" w14:textId="4173B21A" w:rsidR="00915A6B" w:rsidRDefault="00915A6B" w:rsidP="002F0245"/>
        </w:tc>
        <w:tc>
          <w:tcPr>
            <w:tcW w:w="2590" w:type="dxa"/>
          </w:tcPr>
          <w:p w14:paraId="3FDA3D7D" w14:textId="06E2B4AA" w:rsidR="002F0245" w:rsidRDefault="0095132F" w:rsidP="002F0245">
            <w:r>
              <w:t>Monthly to Bi-Monthly</w:t>
            </w:r>
          </w:p>
        </w:tc>
        <w:tc>
          <w:tcPr>
            <w:tcW w:w="3902" w:type="dxa"/>
          </w:tcPr>
          <w:p w14:paraId="3275AF31" w14:textId="43443DBA" w:rsidR="002F0245" w:rsidRDefault="002F0245" w:rsidP="002F0245">
            <w:r>
              <w:t>You are important</w:t>
            </w:r>
          </w:p>
        </w:tc>
      </w:tr>
      <w:tr w:rsidR="00090431" w14:paraId="562DC3AD" w14:textId="77777777" w:rsidTr="00090431">
        <w:trPr>
          <w:trHeight w:val="328"/>
          <w:jc w:val="center"/>
        </w:trPr>
        <w:tc>
          <w:tcPr>
            <w:tcW w:w="2429" w:type="dxa"/>
          </w:tcPr>
          <w:p w14:paraId="1378757B" w14:textId="56891E96" w:rsidR="002F0245" w:rsidRDefault="00EE5F57" w:rsidP="002F0245">
            <w:r>
              <w:t>Church Leadership doesn’t seem to value the SEU program as highly as they once did</w:t>
            </w:r>
          </w:p>
        </w:tc>
        <w:tc>
          <w:tcPr>
            <w:tcW w:w="2647" w:type="dxa"/>
          </w:tcPr>
          <w:p w14:paraId="40610DAF" w14:textId="4D3CAE59" w:rsidR="002F0245" w:rsidRDefault="002F0245" w:rsidP="002F0245">
            <w:r>
              <w:t>Connecting Church Leadership to the Vision</w:t>
            </w:r>
          </w:p>
        </w:tc>
        <w:tc>
          <w:tcPr>
            <w:tcW w:w="2647" w:type="dxa"/>
          </w:tcPr>
          <w:p w14:paraId="77BEE1F9" w14:textId="77777777" w:rsidR="002F0245" w:rsidRDefault="0095132F" w:rsidP="002F0245">
            <w:r>
              <w:t xml:space="preserve">Staff Meetings, Emails, Invitations for </w:t>
            </w:r>
            <w:r w:rsidR="00EE5F57">
              <w:t>Leadership</w:t>
            </w:r>
            <w:r>
              <w:t xml:space="preserve"> to </w:t>
            </w:r>
            <w:r w:rsidR="00EE5F57">
              <w:t>Participate in</w:t>
            </w:r>
            <w:r>
              <w:t xml:space="preserve"> Student Experience, Successful Practicum</w:t>
            </w:r>
          </w:p>
          <w:p w14:paraId="0F3FBAEA" w14:textId="0A3D9662" w:rsidR="00915A6B" w:rsidRDefault="00915A6B" w:rsidP="002F0245"/>
        </w:tc>
        <w:tc>
          <w:tcPr>
            <w:tcW w:w="2590" w:type="dxa"/>
          </w:tcPr>
          <w:p w14:paraId="1AF26493" w14:textId="02756E75" w:rsidR="002F0245" w:rsidRDefault="0095132F" w:rsidP="002F0245">
            <w:r>
              <w:t>Monthly to Bi-Monthly</w:t>
            </w:r>
            <w:r w:rsidR="00EE5F57">
              <w:t xml:space="preserve"> or As Needed</w:t>
            </w:r>
          </w:p>
        </w:tc>
        <w:tc>
          <w:tcPr>
            <w:tcW w:w="3902" w:type="dxa"/>
          </w:tcPr>
          <w:p w14:paraId="60090C67" w14:textId="44F5DB3E" w:rsidR="002F0245" w:rsidRDefault="002F0245" w:rsidP="002F0245">
            <w:r>
              <w:t>This is important</w:t>
            </w:r>
          </w:p>
        </w:tc>
      </w:tr>
    </w:tbl>
    <w:p w14:paraId="56546BB5" w14:textId="33B6F9E5" w:rsidR="005D3F83" w:rsidRDefault="005D3F83"/>
    <w:p w14:paraId="0D9D94A5" w14:textId="37BD677A" w:rsidR="002F0245" w:rsidRDefault="002F0245"/>
    <w:p w14:paraId="78377E2C" w14:textId="77777777" w:rsidR="000F0817" w:rsidRDefault="000F0817"/>
    <w:p w14:paraId="4A04401B" w14:textId="50F9D918" w:rsidR="00A045FB" w:rsidRPr="000F0817" w:rsidRDefault="000F0817">
      <w:pPr>
        <w:rPr>
          <w:b/>
          <w:bCs/>
          <w:sz w:val="28"/>
          <w:szCs w:val="28"/>
        </w:rPr>
      </w:pPr>
      <w:r w:rsidRPr="000F0817">
        <w:rPr>
          <w:b/>
          <w:bCs/>
          <w:sz w:val="28"/>
          <w:szCs w:val="28"/>
        </w:rPr>
        <w:t xml:space="preserve">Next Step: Build </w:t>
      </w:r>
      <w:r>
        <w:rPr>
          <w:b/>
          <w:bCs/>
          <w:sz w:val="28"/>
          <w:szCs w:val="28"/>
        </w:rPr>
        <w:t>Your</w:t>
      </w:r>
      <w:r w:rsidRPr="000F0817">
        <w:rPr>
          <w:b/>
          <w:bCs/>
          <w:sz w:val="28"/>
          <w:szCs w:val="28"/>
        </w:rPr>
        <w:t xml:space="preserve"> Marketing Plan</w:t>
      </w:r>
    </w:p>
    <w:p w14:paraId="443BDCC2" w14:textId="4790C5BC" w:rsidR="000F0817" w:rsidRDefault="000F0817"/>
    <w:p w14:paraId="17FE8D2C" w14:textId="28111199" w:rsidR="000F0817" w:rsidRDefault="000F0817">
      <w:r>
        <w:t xml:space="preserve">Now that you have identified the problem(s) you want to solve for your site, as well as the framework for your marketing efforts to solve this problem, it’s time to create your marketing plan. Download the </w:t>
      </w:r>
      <w:r w:rsidRPr="000F0817">
        <w:rPr>
          <w:b/>
          <w:bCs/>
          <w:color w:val="FF0000"/>
        </w:rPr>
        <w:t>Marketing Plan Template</w:t>
      </w:r>
      <w:r w:rsidRPr="000F0817">
        <w:rPr>
          <w:color w:val="FF0000"/>
        </w:rPr>
        <w:t xml:space="preserve"> </w:t>
      </w:r>
      <w:r>
        <w:t>and fill in the blanks as appropriate. For your convenience, much of the template is “point-and-click” from drop-down lists. If an item does not have a drop-down list, simply fill in the blank with the relevant information for your site.</w:t>
      </w:r>
      <w:r w:rsidR="002749B5">
        <w:t xml:space="preserve"> A </w:t>
      </w:r>
      <w:r w:rsidR="002749B5" w:rsidRPr="002749B5">
        <w:rPr>
          <w:b/>
          <w:bCs/>
          <w:color w:val="FF0000"/>
        </w:rPr>
        <w:t>sample plan</w:t>
      </w:r>
      <w:r w:rsidR="002749B5" w:rsidRPr="002749B5">
        <w:rPr>
          <w:color w:val="FF0000"/>
        </w:rPr>
        <w:t xml:space="preserve"> </w:t>
      </w:r>
      <w:r w:rsidR="002749B5">
        <w:t>has been created to provide additional assistance as you build your plan.</w:t>
      </w:r>
    </w:p>
    <w:p w14:paraId="7A72F4A1" w14:textId="77777777" w:rsidR="00090431" w:rsidRDefault="00090431"/>
    <w:p w14:paraId="271FC67E" w14:textId="77777777" w:rsidR="00090431" w:rsidRDefault="00090431"/>
    <w:p w14:paraId="090E88F3" w14:textId="77777777" w:rsidR="00090431" w:rsidRDefault="00090431"/>
    <w:p w14:paraId="0DA87619" w14:textId="77777777" w:rsidR="00090431" w:rsidRDefault="00090431"/>
    <w:p w14:paraId="02679B44" w14:textId="77777777" w:rsidR="00090431" w:rsidRDefault="00090431"/>
    <w:p w14:paraId="2EF6AE1C" w14:textId="77777777" w:rsidR="00090431" w:rsidRDefault="00090431"/>
    <w:p w14:paraId="488227DC" w14:textId="522F27F2" w:rsidR="00090431" w:rsidRDefault="00090431" w:rsidP="00090431">
      <w:pPr>
        <w:jc w:val="center"/>
      </w:pPr>
    </w:p>
    <w:sectPr w:rsidR="00090431" w:rsidSect="000904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D7D9B"/>
    <w:multiLevelType w:val="hybridMultilevel"/>
    <w:tmpl w:val="DBDAB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32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83"/>
    <w:rsid w:val="00023550"/>
    <w:rsid w:val="00090431"/>
    <w:rsid w:val="000B3D90"/>
    <w:rsid w:val="000F0817"/>
    <w:rsid w:val="00177C45"/>
    <w:rsid w:val="00197B68"/>
    <w:rsid w:val="002749B5"/>
    <w:rsid w:val="002F0245"/>
    <w:rsid w:val="00392EF4"/>
    <w:rsid w:val="00401822"/>
    <w:rsid w:val="004F04F1"/>
    <w:rsid w:val="00565852"/>
    <w:rsid w:val="005D3F83"/>
    <w:rsid w:val="007816BB"/>
    <w:rsid w:val="00840047"/>
    <w:rsid w:val="008C7945"/>
    <w:rsid w:val="00915A6B"/>
    <w:rsid w:val="0095132F"/>
    <w:rsid w:val="00A045FB"/>
    <w:rsid w:val="00AB2E35"/>
    <w:rsid w:val="00BC7086"/>
    <w:rsid w:val="00C34C73"/>
    <w:rsid w:val="00C551D6"/>
    <w:rsid w:val="00CB22ED"/>
    <w:rsid w:val="00D00290"/>
    <w:rsid w:val="00DA268F"/>
    <w:rsid w:val="00E05849"/>
    <w:rsid w:val="00EE0309"/>
    <w:rsid w:val="00EE5F57"/>
    <w:rsid w:val="00F0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FBF3"/>
  <w15:chartTrackingRefBased/>
  <w15:docId w15:val="{1A323334-161D-3547-B80D-AC13FB15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0E32A7-E2B7-5F4D-9B84-3BC016C6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Kennedi M. English</cp:lastModifiedBy>
  <cp:revision>18</cp:revision>
  <dcterms:created xsi:type="dcterms:W3CDTF">2019-12-10T16:20:00Z</dcterms:created>
  <dcterms:modified xsi:type="dcterms:W3CDTF">2025-03-06T17:12:00Z</dcterms:modified>
</cp:coreProperties>
</file>